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E92A0" w14:textId="2C0D09CF" w:rsidR="0023109C" w:rsidRPr="001A20CF" w:rsidRDefault="006F66BC" w:rsidP="00E41DCC">
      <w:pPr>
        <w:pStyle w:val="BodyText"/>
        <w:jc w:val="both"/>
        <w:rPr>
          <w:rFonts w:ascii="Verdana" w:hAnsi="Verdana"/>
        </w:rPr>
      </w:pPr>
      <w:r w:rsidRPr="001A20CF">
        <w:rPr>
          <w:rFonts w:ascii="Verdana" w:hAnsi="Verdana"/>
          <w:noProof/>
        </w:rPr>
        <w:drawing>
          <wp:anchor distT="0" distB="0" distL="0" distR="0" simplePos="0" relativeHeight="15728640" behindDoc="0" locked="0" layoutInCell="1" allowOverlap="1" wp14:anchorId="00BB1A8D" wp14:editId="65A877DB">
            <wp:simplePos x="0" y="0"/>
            <wp:positionH relativeFrom="page">
              <wp:posOffset>314586</wp:posOffset>
            </wp:positionH>
            <wp:positionV relativeFrom="paragraph">
              <wp:posOffset>-385595</wp:posOffset>
            </wp:positionV>
            <wp:extent cx="1919493" cy="14336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493" cy="143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BCFA7" w14:textId="655E53BA" w:rsidR="0023109C" w:rsidRPr="001A20CF" w:rsidRDefault="006F66BC" w:rsidP="00E41DCC">
      <w:pPr>
        <w:pStyle w:val="Title"/>
        <w:jc w:val="both"/>
        <w:rPr>
          <w:u w:val="none"/>
        </w:rPr>
      </w:pPr>
      <w:r w:rsidRPr="001A20CF">
        <w:t>Drug</w:t>
      </w:r>
      <w:r w:rsidRPr="001A20CF">
        <w:rPr>
          <w:spacing w:val="-1"/>
        </w:rPr>
        <w:t xml:space="preserve"> </w:t>
      </w:r>
      <w:r w:rsidRPr="001A20CF">
        <w:t>and</w:t>
      </w:r>
      <w:r w:rsidRPr="001A20CF">
        <w:rPr>
          <w:spacing w:val="-1"/>
        </w:rPr>
        <w:t xml:space="preserve"> </w:t>
      </w:r>
      <w:r w:rsidRPr="001A20CF">
        <w:t xml:space="preserve">Alcohol </w:t>
      </w:r>
      <w:r w:rsidRPr="001A20CF">
        <w:rPr>
          <w:spacing w:val="-2"/>
        </w:rPr>
        <w:t>Policy</w:t>
      </w:r>
    </w:p>
    <w:p w14:paraId="44DA171B" w14:textId="77777777" w:rsidR="0023109C" w:rsidRPr="001A20CF" w:rsidRDefault="0023109C" w:rsidP="00E41DCC">
      <w:pPr>
        <w:pStyle w:val="BodyText"/>
        <w:jc w:val="both"/>
        <w:rPr>
          <w:rFonts w:ascii="Verdana" w:hAnsi="Verdana"/>
          <w:b/>
        </w:rPr>
      </w:pPr>
    </w:p>
    <w:p w14:paraId="7DB52DB0" w14:textId="77777777" w:rsidR="0023109C" w:rsidRPr="001A20CF" w:rsidRDefault="0023109C" w:rsidP="00E41DCC">
      <w:pPr>
        <w:pStyle w:val="BodyText"/>
        <w:jc w:val="both"/>
        <w:rPr>
          <w:rFonts w:ascii="Verdana" w:hAnsi="Verdana"/>
          <w:b/>
        </w:rPr>
      </w:pPr>
    </w:p>
    <w:p w14:paraId="582236F2" w14:textId="77777777" w:rsidR="0023109C" w:rsidRPr="001A20CF" w:rsidRDefault="0023109C" w:rsidP="00E41DCC">
      <w:pPr>
        <w:pStyle w:val="BodyText"/>
        <w:spacing w:before="3"/>
        <w:jc w:val="both"/>
        <w:rPr>
          <w:rFonts w:ascii="Verdana" w:hAnsi="Verdana"/>
          <w:b/>
        </w:rPr>
      </w:pPr>
    </w:p>
    <w:p w14:paraId="2E6C0E20" w14:textId="77777777" w:rsidR="006F66BC" w:rsidRPr="001A20CF" w:rsidRDefault="006F66BC" w:rsidP="00E41DCC">
      <w:pPr>
        <w:pStyle w:val="BodyText"/>
        <w:spacing w:before="95" w:line="237" w:lineRule="auto"/>
        <w:ind w:left="117" w:right="100"/>
        <w:jc w:val="both"/>
        <w:rPr>
          <w:rFonts w:ascii="Verdana" w:hAnsi="Verdana"/>
        </w:rPr>
      </w:pPr>
    </w:p>
    <w:p w14:paraId="33A2CB6A" w14:textId="692351BF" w:rsidR="0023109C" w:rsidRPr="001A20CF" w:rsidRDefault="006F66BC" w:rsidP="00E41DCC">
      <w:pPr>
        <w:pStyle w:val="BodyText"/>
        <w:spacing w:before="95" w:line="237" w:lineRule="auto"/>
        <w:ind w:left="117" w:right="100"/>
        <w:jc w:val="both"/>
        <w:rPr>
          <w:rFonts w:ascii="Verdana" w:hAnsi="Verdana"/>
        </w:rPr>
      </w:pPr>
      <w:r w:rsidRPr="001A20CF">
        <w:rPr>
          <w:rFonts w:ascii="Verdana" w:hAnsi="Verdana"/>
        </w:rPr>
        <w:t xml:space="preserve">Sunrise Kids Club (SKC) </w:t>
      </w:r>
      <w:r w:rsidR="008A2893" w:rsidRPr="008A2893">
        <w:rPr>
          <w:rFonts w:ascii="Verdana" w:hAnsi="Verdana"/>
        </w:rPr>
        <w:t>does not condone the use</w:t>
      </w:r>
      <w:r w:rsidRPr="008A2893">
        <w:rPr>
          <w:rFonts w:ascii="Verdana" w:hAnsi="Verdana"/>
        </w:rPr>
        <w:t xml:space="preserve"> of drugs and/or alcohol by staff nor the illegal supply of these substances.</w:t>
      </w:r>
    </w:p>
    <w:p w14:paraId="076271C3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66B2E78E" w14:textId="04AF5FE9" w:rsidR="0023109C" w:rsidRPr="001A20CF" w:rsidRDefault="006F66BC" w:rsidP="00E41DCC">
      <w:pPr>
        <w:pStyle w:val="BodyText"/>
        <w:spacing w:before="1"/>
        <w:ind w:left="117" w:right="99"/>
        <w:jc w:val="both"/>
        <w:rPr>
          <w:rFonts w:ascii="Verdana" w:hAnsi="Verdana"/>
        </w:rPr>
      </w:pPr>
      <w:r w:rsidRPr="001A20CF">
        <w:rPr>
          <w:rFonts w:ascii="Verdana" w:hAnsi="Verdana"/>
        </w:rPr>
        <w:t>In addition to the prohibition of drugs and alcohol</w:t>
      </w:r>
      <w:r w:rsidR="0090564D" w:rsidRPr="001A20CF">
        <w:rPr>
          <w:rFonts w:ascii="Verdana" w:hAnsi="Verdana"/>
        </w:rPr>
        <w:t>,</w:t>
      </w:r>
      <w:r w:rsidRPr="001A20CF">
        <w:rPr>
          <w:rFonts w:ascii="Verdana" w:hAnsi="Verdana"/>
        </w:rPr>
        <w:t xml:space="preserve"> SKC has a no smoking ethos</w:t>
      </w:r>
      <w:r w:rsidRPr="001A20CF">
        <w:rPr>
          <w:rFonts w:ascii="Verdana" w:hAnsi="Verdana"/>
          <w:spacing w:val="40"/>
        </w:rPr>
        <w:t xml:space="preserve"> </w:t>
      </w:r>
      <w:r w:rsidRPr="001A20CF">
        <w:rPr>
          <w:rFonts w:ascii="Verdana" w:hAnsi="Verdana"/>
        </w:rPr>
        <w:t xml:space="preserve">as this will also have an indirect impact on the health of the children within our </w:t>
      </w:r>
      <w:r w:rsidRPr="001A20CF">
        <w:rPr>
          <w:rFonts w:ascii="Verdana" w:hAnsi="Verdana"/>
          <w:spacing w:val="-2"/>
        </w:rPr>
        <w:t>care.</w:t>
      </w:r>
    </w:p>
    <w:p w14:paraId="786A28BF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1BAA1263" w14:textId="30000C9B" w:rsidR="0023109C" w:rsidRPr="001A20CF" w:rsidRDefault="006F66BC" w:rsidP="00E41DCC">
      <w:pPr>
        <w:pStyle w:val="BodyText"/>
        <w:ind w:left="117" w:right="99"/>
        <w:jc w:val="both"/>
        <w:rPr>
          <w:rFonts w:ascii="Verdana" w:hAnsi="Verdana"/>
        </w:rPr>
      </w:pPr>
      <w:r w:rsidRPr="001A20CF">
        <w:rPr>
          <w:rFonts w:ascii="Verdana" w:hAnsi="Verdana"/>
        </w:rPr>
        <w:t>The club is committed to the health and safety of its staff and children and will take</w:t>
      </w:r>
      <w:r w:rsidR="0090564D" w:rsidRPr="001A20CF">
        <w:rPr>
          <w:rFonts w:ascii="Verdana" w:hAnsi="Verdana"/>
        </w:rPr>
        <w:t xml:space="preserve"> appropriate </w:t>
      </w:r>
      <w:r w:rsidRPr="001A20CF">
        <w:rPr>
          <w:rFonts w:ascii="Verdana" w:hAnsi="Verdana"/>
        </w:rPr>
        <w:t>action to safeguard their well-being</w:t>
      </w:r>
      <w:r w:rsidR="0090564D" w:rsidRPr="001A20CF">
        <w:rPr>
          <w:rFonts w:ascii="Verdana" w:hAnsi="Verdana"/>
        </w:rPr>
        <w:t xml:space="preserve"> </w:t>
      </w:r>
      <w:r w:rsidRPr="001A20CF">
        <w:rPr>
          <w:rFonts w:ascii="Verdana" w:hAnsi="Verdana"/>
        </w:rPr>
        <w:t>(see Safeguarding Policy).</w:t>
      </w:r>
    </w:p>
    <w:p w14:paraId="66902220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427A0E60" w14:textId="405B711C" w:rsidR="0023109C" w:rsidRPr="001A20CF" w:rsidRDefault="006F66BC" w:rsidP="00E41DCC">
      <w:pPr>
        <w:pStyle w:val="BodyText"/>
        <w:ind w:left="117" w:right="99"/>
        <w:jc w:val="both"/>
        <w:rPr>
          <w:rFonts w:ascii="Verdana" w:hAnsi="Verdana"/>
        </w:rPr>
      </w:pPr>
      <w:r w:rsidRPr="001A20CF">
        <w:rPr>
          <w:rFonts w:ascii="Verdana" w:hAnsi="Verdana"/>
        </w:rPr>
        <w:t xml:space="preserve">SKC acknowledges the importance of its pastoral role in the welfare of </w:t>
      </w:r>
      <w:r w:rsidR="00A7649C" w:rsidRPr="001A20CF">
        <w:rPr>
          <w:rFonts w:ascii="Verdana" w:hAnsi="Verdana"/>
        </w:rPr>
        <w:t xml:space="preserve">children and </w:t>
      </w:r>
      <w:r w:rsidRPr="001A20CF">
        <w:rPr>
          <w:rFonts w:ascii="Verdana" w:hAnsi="Verdana"/>
        </w:rPr>
        <w:t>young people, and adheres to the principals of safeguarding and every child matter</w:t>
      </w:r>
      <w:r w:rsidR="008A2893">
        <w:rPr>
          <w:rFonts w:ascii="Verdana" w:hAnsi="Verdana"/>
        </w:rPr>
        <w:t xml:space="preserve">s policy.  </w:t>
      </w:r>
    </w:p>
    <w:p w14:paraId="5F86502A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3EBE4C8D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258B8947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751E2A47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2148DC8E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034209AF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177A26BD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442CE1ED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08E41399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30D08789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4AEC5A07" w14:textId="77777777" w:rsidR="0023109C" w:rsidRPr="001A20CF" w:rsidRDefault="0023109C" w:rsidP="00E41DCC">
      <w:pPr>
        <w:pStyle w:val="BodyText"/>
        <w:jc w:val="both"/>
        <w:rPr>
          <w:rFonts w:ascii="Verdana" w:hAnsi="Verdana"/>
        </w:rPr>
      </w:pPr>
    </w:p>
    <w:p w14:paraId="4940A611" w14:textId="77777777" w:rsidR="006F66BC" w:rsidRPr="001A20CF" w:rsidRDefault="006F66BC" w:rsidP="001A20CF">
      <w:pPr>
        <w:spacing w:before="1"/>
        <w:jc w:val="both"/>
        <w:rPr>
          <w:rFonts w:ascii="Verdana" w:hAnsi="Verdana"/>
          <w:w w:val="105"/>
          <w:sz w:val="24"/>
          <w:szCs w:val="24"/>
        </w:rPr>
      </w:pPr>
    </w:p>
    <w:p w14:paraId="4F118688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66162AFA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50261E83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3DA3FA99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400EEBE4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1B78583E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4991DFE5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51114256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6A425554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1120646F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481B6A7D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1727FBE8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00A81C6D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484B6F32" w14:textId="77777777" w:rsidR="006F66BC" w:rsidRPr="001A20CF" w:rsidRDefault="006F66BC" w:rsidP="00E41DCC">
      <w:pPr>
        <w:spacing w:before="1"/>
        <w:ind w:left="117"/>
        <w:jc w:val="both"/>
        <w:rPr>
          <w:rFonts w:ascii="Verdana" w:hAnsi="Verdana"/>
          <w:w w:val="105"/>
          <w:sz w:val="24"/>
          <w:szCs w:val="24"/>
        </w:rPr>
      </w:pPr>
    </w:p>
    <w:p w14:paraId="244B885D" w14:textId="5556F547" w:rsidR="0023109C" w:rsidRPr="001A20CF" w:rsidRDefault="008A2893" w:rsidP="00E41DC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w w:val="105"/>
          <w:sz w:val="24"/>
          <w:szCs w:val="24"/>
        </w:rPr>
        <w:t>R</w:t>
      </w:r>
      <w:bookmarkStart w:id="0" w:name="_GoBack"/>
      <w:bookmarkEnd w:id="0"/>
      <w:r w:rsidR="006F66BC" w:rsidRPr="001A20CF">
        <w:rPr>
          <w:rFonts w:ascii="Verdana" w:hAnsi="Verdana"/>
          <w:w w:val="105"/>
          <w:sz w:val="24"/>
          <w:szCs w:val="24"/>
        </w:rPr>
        <w:t>eviewed</w:t>
      </w:r>
      <w:r w:rsidR="006F66BC" w:rsidRPr="001A20CF">
        <w:rPr>
          <w:rFonts w:ascii="Verdana" w:hAnsi="Verdana"/>
          <w:spacing w:val="2"/>
          <w:w w:val="105"/>
          <w:sz w:val="24"/>
          <w:szCs w:val="24"/>
        </w:rPr>
        <w:t xml:space="preserve"> </w:t>
      </w:r>
      <w:r w:rsidR="00453E67" w:rsidRPr="001A20CF">
        <w:rPr>
          <w:rFonts w:ascii="Verdana" w:hAnsi="Verdana"/>
          <w:w w:val="105"/>
          <w:sz w:val="24"/>
          <w:szCs w:val="24"/>
        </w:rPr>
        <w:t>January 202</w:t>
      </w:r>
      <w:r w:rsidR="00AB21B0" w:rsidRPr="001A20CF">
        <w:rPr>
          <w:rFonts w:ascii="Verdana" w:hAnsi="Verdana"/>
          <w:w w:val="105"/>
          <w:sz w:val="24"/>
          <w:szCs w:val="24"/>
        </w:rPr>
        <w:t>6</w:t>
      </w:r>
    </w:p>
    <w:sectPr w:rsidR="0023109C" w:rsidRPr="001A20CF" w:rsidSect="006F66BC">
      <w:type w:val="continuous"/>
      <w:pgSz w:w="12240" w:h="15840"/>
      <w:pgMar w:top="1022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9C"/>
    <w:rsid w:val="001A20CF"/>
    <w:rsid w:val="0023109C"/>
    <w:rsid w:val="00453E67"/>
    <w:rsid w:val="006F66BC"/>
    <w:rsid w:val="00824FCC"/>
    <w:rsid w:val="008A2893"/>
    <w:rsid w:val="0090564D"/>
    <w:rsid w:val="00A7649C"/>
    <w:rsid w:val="00AB21B0"/>
    <w:rsid w:val="00E4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9C0C7"/>
  <w15:docId w15:val="{75E142B1-A12F-452F-BB07-9211874E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3"/>
      <w:ind w:left="3573"/>
    </w:pPr>
    <w:rPr>
      <w:rFonts w:ascii="Verdana" w:eastAsia="Verdana" w:hAnsi="Verdana" w:cs="Verdana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7</cp:revision>
  <dcterms:created xsi:type="dcterms:W3CDTF">2026-01-08T18:17:00Z</dcterms:created>
  <dcterms:modified xsi:type="dcterms:W3CDTF">2026-01-27T13:39:00Z</dcterms:modified>
</cp:coreProperties>
</file>